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1D" w:rsidRDefault="004E2D1D" w:rsidP="004E2D1D">
      <w:pPr>
        <w:jc w:val="right"/>
      </w:pPr>
      <w:r>
        <w:t>Amy Schaefer</w:t>
      </w:r>
    </w:p>
    <w:p w:rsidR="004E2D1D" w:rsidRDefault="004E2D1D">
      <w:r>
        <w:t>Lesson Plan 1 Rubric</w:t>
      </w:r>
    </w:p>
    <w:tbl>
      <w:tblPr>
        <w:tblStyle w:val="TableGrid"/>
        <w:tblW w:w="0" w:type="auto"/>
        <w:tblLook w:val="04A0"/>
      </w:tblPr>
      <w:tblGrid>
        <w:gridCol w:w="2448"/>
        <w:gridCol w:w="1530"/>
        <w:gridCol w:w="5598"/>
      </w:tblGrid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/>
        </w:tc>
        <w:tc>
          <w:tcPr>
            <w:tcW w:w="1530" w:type="dxa"/>
          </w:tcPr>
          <w:p w:rsidR="00CA4CC3" w:rsidRDefault="00CA4CC3" w:rsidP="00303328">
            <w:pPr>
              <w:jc w:val="center"/>
            </w:pPr>
            <w:r>
              <w:t>Points</w:t>
            </w:r>
          </w:p>
        </w:tc>
        <w:tc>
          <w:tcPr>
            <w:tcW w:w="5598" w:type="dxa"/>
          </w:tcPr>
          <w:p w:rsidR="00CA4CC3" w:rsidRDefault="00CA4CC3" w:rsidP="00303328">
            <w:r>
              <w:t>Comments</w:t>
            </w:r>
          </w:p>
        </w:tc>
      </w:tr>
      <w:tr w:rsidR="00CA4CC3" w:rsidTr="004E2D1D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Conceptual Theme</w:t>
            </w:r>
          </w:p>
        </w:tc>
        <w:tc>
          <w:tcPr>
            <w:tcW w:w="1530" w:type="dxa"/>
          </w:tcPr>
          <w:p w:rsidR="00CA4CC3" w:rsidRDefault="004E2D1D" w:rsidP="00303328">
            <w:pPr>
              <w:jc w:val="center"/>
            </w:pPr>
            <w:r>
              <w:t>3</w:t>
            </w:r>
          </w:p>
        </w:tc>
        <w:tc>
          <w:tcPr>
            <w:tcW w:w="5598" w:type="dxa"/>
          </w:tcPr>
          <w:p w:rsidR="00CA4CC3" w:rsidRDefault="00CA4CC3" w:rsidP="00303328"/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Specific Content</w:t>
            </w:r>
          </w:p>
        </w:tc>
        <w:tc>
          <w:tcPr>
            <w:tcW w:w="1530" w:type="dxa"/>
          </w:tcPr>
          <w:p w:rsidR="00CA4CC3" w:rsidRDefault="004E2D1D" w:rsidP="00303328">
            <w:pPr>
              <w:jc w:val="center"/>
            </w:pPr>
            <w:r>
              <w:t>1</w:t>
            </w:r>
          </w:p>
        </w:tc>
        <w:tc>
          <w:tcPr>
            <w:tcW w:w="5598" w:type="dxa"/>
          </w:tcPr>
          <w:p w:rsidR="00CA4CC3" w:rsidRDefault="004E2D1D" w:rsidP="00303328">
            <w:r>
              <w:t>I’m sure this is a standard, just write it in</w:t>
            </w:r>
          </w:p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Resource Materials</w:t>
            </w:r>
          </w:p>
        </w:tc>
        <w:tc>
          <w:tcPr>
            <w:tcW w:w="1530" w:type="dxa"/>
          </w:tcPr>
          <w:p w:rsidR="00CA4CC3" w:rsidRDefault="004E2D1D" w:rsidP="00303328">
            <w:pPr>
              <w:jc w:val="center"/>
            </w:pPr>
            <w:r>
              <w:t>3</w:t>
            </w:r>
          </w:p>
        </w:tc>
        <w:tc>
          <w:tcPr>
            <w:tcW w:w="5598" w:type="dxa"/>
          </w:tcPr>
          <w:p w:rsidR="00CA4CC3" w:rsidRDefault="00CA4CC3" w:rsidP="00303328"/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Organization</w:t>
            </w:r>
          </w:p>
        </w:tc>
        <w:tc>
          <w:tcPr>
            <w:tcW w:w="1530" w:type="dxa"/>
          </w:tcPr>
          <w:p w:rsidR="00CA4CC3" w:rsidRDefault="00CA4CC3" w:rsidP="00303328">
            <w:pPr>
              <w:jc w:val="center"/>
            </w:pPr>
            <w:r>
              <w:t>3</w:t>
            </w:r>
          </w:p>
        </w:tc>
        <w:tc>
          <w:tcPr>
            <w:tcW w:w="5598" w:type="dxa"/>
          </w:tcPr>
          <w:p w:rsidR="00CA4CC3" w:rsidRDefault="00CA4CC3" w:rsidP="00303328"/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Engagement</w:t>
            </w:r>
          </w:p>
        </w:tc>
        <w:tc>
          <w:tcPr>
            <w:tcW w:w="1530" w:type="dxa"/>
          </w:tcPr>
          <w:p w:rsidR="00CA4CC3" w:rsidRDefault="004E2D1D" w:rsidP="00303328">
            <w:pPr>
              <w:jc w:val="center"/>
            </w:pPr>
            <w:r>
              <w:t>1</w:t>
            </w:r>
          </w:p>
        </w:tc>
        <w:tc>
          <w:tcPr>
            <w:tcW w:w="5598" w:type="dxa"/>
          </w:tcPr>
          <w:p w:rsidR="00CA4CC3" w:rsidRDefault="004E2D1D" w:rsidP="00303328">
            <w:r>
              <w:t>Maybe show them something they wouldn’t expect to happen—like a very small marble on a slope that knocks over a large object</w:t>
            </w:r>
          </w:p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Exploration</w:t>
            </w:r>
          </w:p>
        </w:tc>
        <w:tc>
          <w:tcPr>
            <w:tcW w:w="1530" w:type="dxa"/>
          </w:tcPr>
          <w:p w:rsidR="00CA4CC3" w:rsidRDefault="004E2D1D" w:rsidP="00303328">
            <w:pPr>
              <w:jc w:val="center"/>
            </w:pPr>
            <w:r>
              <w:t>3</w:t>
            </w:r>
          </w:p>
        </w:tc>
        <w:tc>
          <w:tcPr>
            <w:tcW w:w="5598" w:type="dxa"/>
          </w:tcPr>
          <w:p w:rsidR="00CA4CC3" w:rsidRDefault="00CA4CC3" w:rsidP="00303328"/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Explanation</w:t>
            </w:r>
          </w:p>
        </w:tc>
        <w:tc>
          <w:tcPr>
            <w:tcW w:w="1530" w:type="dxa"/>
          </w:tcPr>
          <w:p w:rsidR="00CA4CC3" w:rsidRDefault="004E2D1D" w:rsidP="00303328">
            <w:pPr>
              <w:jc w:val="center"/>
            </w:pPr>
            <w:r>
              <w:t>2</w:t>
            </w:r>
          </w:p>
        </w:tc>
        <w:tc>
          <w:tcPr>
            <w:tcW w:w="5598" w:type="dxa"/>
          </w:tcPr>
          <w:p w:rsidR="00CA4CC3" w:rsidRDefault="004E2D1D" w:rsidP="00303328">
            <w:r>
              <w:t>Include interpreting and defending findings</w:t>
            </w:r>
          </w:p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Elaborate</w:t>
            </w:r>
          </w:p>
        </w:tc>
        <w:tc>
          <w:tcPr>
            <w:tcW w:w="1530" w:type="dxa"/>
          </w:tcPr>
          <w:p w:rsidR="00CA4CC3" w:rsidRDefault="004E2D1D" w:rsidP="00303328">
            <w:pPr>
              <w:jc w:val="center"/>
            </w:pPr>
            <w:r>
              <w:t>2</w:t>
            </w:r>
          </w:p>
        </w:tc>
        <w:tc>
          <w:tcPr>
            <w:tcW w:w="5598" w:type="dxa"/>
          </w:tcPr>
          <w:p w:rsidR="00CA4CC3" w:rsidRDefault="004E2D1D" w:rsidP="00303328">
            <w:r>
              <w:t>Maybe let them pick their own variable they want to explore</w:t>
            </w:r>
          </w:p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Evaluate</w:t>
            </w:r>
          </w:p>
        </w:tc>
        <w:tc>
          <w:tcPr>
            <w:tcW w:w="1530" w:type="dxa"/>
          </w:tcPr>
          <w:p w:rsidR="00CA4CC3" w:rsidRDefault="004E2D1D" w:rsidP="00303328">
            <w:pPr>
              <w:jc w:val="center"/>
            </w:pPr>
            <w:r>
              <w:t>2</w:t>
            </w:r>
          </w:p>
        </w:tc>
        <w:tc>
          <w:tcPr>
            <w:tcW w:w="5598" w:type="dxa"/>
          </w:tcPr>
          <w:p w:rsidR="00CA4CC3" w:rsidRDefault="004E2D1D" w:rsidP="00303328">
            <w:r>
              <w:t>Have them explain their overall results</w:t>
            </w:r>
          </w:p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Formative Assessment</w:t>
            </w:r>
          </w:p>
        </w:tc>
        <w:tc>
          <w:tcPr>
            <w:tcW w:w="1530" w:type="dxa"/>
          </w:tcPr>
          <w:p w:rsidR="00CA4CC3" w:rsidRDefault="00CA4CC3" w:rsidP="00303328">
            <w:pPr>
              <w:jc w:val="center"/>
            </w:pPr>
            <w:r>
              <w:t>1</w:t>
            </w:r>
          </w:p>
        </w:tc>
        <w:tc>
          <w:tcPr>
            <w:tcW w:w="5598" w:type="dxa"/>
          </w:tcPr>
          <w:p w:rsidR="00CA4CC3" w:rsidRDefault="004E2D1D" w:rsidP="00303328">
            <w:r>
              <w:t>Have a few different ways to assess, maybe have them make predictions and back up their predictions and grade them on their reasoning.</w:t>
            </w:r>
          </w:p>
        </w:tc>
      </w:tr>
      <w:tr w:rsidR="00CA4CC3" w:rsidTr="00303328">
        <w:trPr>
          <w:trHeight w:val="440"/>
        </w:trPr>
        <w:tc>
          <w:tcPr>
            <w:tcW w:w="2448" w:type="dxa"/>
          </w:tcPr>
          <w:p w:rsidR="00CA4CC3" w:rsidRDefault="00CA4CC3" w:rsidP="00303328">
            <w:r>
              <w:t>Learning Strategy</w:t>
            </w:r>
          </w:p>
        </w:tc>
        <w:tc>
          <w:tcPr>
            <w:tcW w:w="1530" w:type="dxa"/>
          </w:tcPr>
          <w:p w:rsidR="00CA4CC3" w:rsidRDefault="00CA4CC3" w:rsidP="00303328">
            <w:pPr>
              <w:jc w:val="center"/>
            </w:pPr>
            <w:r>
              <w:t>2</w:t>
            </w:r>
          </w:p>
        </w:tc>
        <w:tc>
          <w:tcPr>
            <w:tcW w:w="5598" w:type="dxa"/>
          </w:tcPr>
          <w:p w:rsidR="00CA4CC3" w:rsidRDefault="00CA4CC3" w:rsidP="00303328"/>
        </w:tc>
      </w:tr>
    </w:tbl>
    <w:p w:rsidR="00E367C2" w:rsidRDefault="00E367C2"/>
    <w:sectPr w:rsidR="00E367C2" w:rsidSect="00E36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4CC3"/>
    <w:rsid w:val="004E2D1D"/>
    <w:rsid w:val="00CA4CC3"/>
    <w:rsid w:val="00E36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2011-02-04T15:59:00Z</dcterms:created>
  <dcterms:modified xsi:type="dcterms:W3CDTF">2011-02-04T16:20:00Z</dcterms:modified>
</cp:coreProperties>
</file>